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0" w:rsidRPr="00C1498C" w:rsidRDefault="00C1498C" w:rsidP="00C1498C">
      <w:pPr>
        <w:jc w:val="center"/>
        <w:rPr>
          <w:sz w:val="32"/>
          <w:u w:val="single"/>
        </w:rPr>
      </w:pPr>
      <w:r w:rsidRPr="00C1498C">
        <w:rPr>
          <w:sz w:val="32"/>
          <w:u w:val="single"/>
        </w:rPr>
        <w:t>ΔΙΚΑΙΟΛΟΓΗΤΙΚΑ ΠΟΥ ΠΡΟΣΚΟΜΙΖΟΥΝ ΟΙ ΕΝΔΙΑΦΕΡΟΜΕΝΟΙ ΓΙΑ ΑΠΟΝΟΜΗ ΣΥΝΤΑΞΗΣ</w:t>
      </w:r>
    </w:p>
    <w:p w:rsidR="00EE5EB9" w:rsidRDefault="00C1498C" w:rsidP="00C1498C">
      <w:pPr>
        <w:jc w:val="both"/>
      </w:pPr>
      <w:r>
        <w:t>Παρακαλούμε όπως μας προσκομίσετε τα κάτωθι δικαιολογητικά για να ολοκληρωθεί όσο το δυνατό συντομότερα η διαδικασία της απονομής σύνταξης</w:t>
      </w:r>
      <w:r w:rsidR="008B19E3">
        <w:t>, στο σκέλος</w:t>
      </w:r>
      <w:r>
        <w:t xml:space="preserve"> που αφορά την Υπηρεσία μας: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>
        <w:t>Αίτηση για απονομή Σύνταξης (χορηγείται στον ενδιαφερόμενο από την Υπηρεσία).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>
        <w:t>Σχετική υπεύθυνη δήλωση (χορηγείται στον ενδιαφερόμενο από την Υπηρεσία).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Πιστοποιητικό οικογενειακής κατάστασης (πρόσφατο).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Βεβαιώσεις σπουδών τέκνων (πρόσφατες).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Φωτοαντίγραφο αστυνομικής ταυτότητας</w:t>
      </w:r>
      <w:r w:rsidR="00EE5EB9">
        <w:t xml:space="preserve"> (και των δύο όψεων)</w:t>
      </w:r>
      <w:r>
        <w:t>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 xml:space="preserve">Φωτοαντίγραφο πρώτης σελίδας λογαριασμού τραπέζης (Αρ. Λογαριασμού και </w:t>
      </w:r>
      <w:r>
        <w:rPr>
          <w:lang w:val="en-US"/>
        </w:rPr>
        <w:t>IBAN</w:t>
      </w:r>
      <w:r w:rsidR="006D1DD2">
        <w:t xml:space="preserve"> και ονοματεπώνυμο δικαιούχου</w:t>
      </w:r>
      <w:r w:rsidRPr="006D1DD2">
        <w:t>)</w:t>
      </w:r>
      <w:r w:rsidR="00EE5EB9">
        <w:t>, όπου ο ενδιαφερόμενος να είναι ο πρώτος δικαιούχος</w:t>
      </w:r>
      <w:r>
        <w:t>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Φωτοαντίγραφο τελευταίου εκκαθαριστικού σημειώματος Εφορίας.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Βεβαίωση αριθμού ΑΜΚΑ.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Πιστοποιητικό Στρατολογικής Κατάστασης.</w:t>
      </w:r>
    </w:p>
    <w:p w:rsidR="00C1498C" w:rsidRDefault="00EE5EB9" w:rsidP="00C1498C">
      <w:pPr>
        <w:pStyle w:val="a3"/>
        <w:numPr>
          <w:ilvl w:val="0"/>
          <w:numId w:val="1"/>
        </w:numPr>
        <w:jc w:val="both"/>
      </w:pPr>
      <w:r>
        <w:t>Βεβαίωση καταμέτρησης ενσήμων</w:t>
      </w:r>
      <w:r w:rsidR="00C1498C">
        <w:t xml:space="preserve"> ασφαλισμένου ΙΚΑ</w:t>
      </w:r>
      <w:r>
        <w:t xml:space="preserve"> και φωτοτυπία της καρτέλας ενσήμων (κατά προτίμηση έγχρωμη)</w:t>
      </w:r>
      <w:r w:rsidR="000B2D66">
        <w:t>.</w:t>
      </w:r>
    </w:p>
    <w:p w:rsidR="000B2D66" w:rsidRDefault="000B2D66" w:rsidP="00C1498C">
      <w:pPr>
        <w:pStyle w:val="a3"/>
        <w:numPr>
          <w:ilvl w:val="0"/>
          <w:numId w:val="1"/>
        </w:numPr>
        <w:jc w:val="both"/>
      </w:pPr>
      <w:r>
        <w:t>Πιστοποιητικό άλλων Υπηρεσιών για τυχόν προϋπηρεσία του υπαλλήλου σε αυτές</w:t>
      </w:r>
      <w:r w:rsidR="006D1DD2">
        <w:t xml:space="preserve"> (ημερομηνία έναρξης – λήξης απασχόλησης)</w:t>
      </w:r>
      <w:r>
        <w:t>.</w:t>
      </w:r>
    </w:p>
    <w:p w:rsidR="000B2D66" w:rsidRDefault="000B2D66" w:rsidP="00C1498C">
      <w:pPr>
        <w:pStyle w:val="a3"/>
        <w:numPr>
          <w:ilvl w:val="0"/>
          <w:numId w:val="1"/>
        </w:numPr>
        <w:jc w:val="both"/>
      </w:pPr>
      <w:r>
        <w:t>Πράξη αναγνώρισης προϋπηρεσίας στον ιδιωτικό τομέα από το Γενικό Λογιστήριο του Κράτους (διαδοχική ασφάλιση)</w:t>
      </w:r>
      <w:r w:rsidR="008B19E3">
        <w:t xml:space="preserve"> και βεβαίωση του εκκαθαριστικού των αποδοχών περί εξοφλήσεως της συμπληρωματικής εισφοράς ή περί του οφειλομένου υπολοίπου (αν υπάρχει).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 w:rsidRPr="00EE5EB9">
        <w:t>Βεβαιώσεις εξαγοράς προϋπηρεσίας, στρατού κλπ από το Γ.Λ.Κ. ή  από ΤΑΜΕΙΑ (εφ’ όσον υπάρχουν). Εάν έχετε υποβάλλει αίτηση για την εξαγορά πλασματικών χρόνων (στρατού, σπουδών ή παιδιών) να μας φέρετε σε φωτοτυπία τον αριθμό πρωτοκόλλου από το Γ.Λ.Κ.</w:t>
      </w:r>
    </w:p>
    <w:p w:rsidR="00C1498C" w:rsidRDefault="00C1498C" w:rsidP="00C1498C">
      <w:pPr>
        <w:jc w:val="both"/>
      </w:pPr>
      <w:r>
        <w:t>Όσα από τα ανωτέρω δικαιολογητικά υπάρχουν στο Προσωπικό Μητρώο που τηρείτ</w:t>
      </w:r>
      <w:r w:rsidR="00C41F2C">
        <w:t>αι</w:t>
      </w:r>
      <w:r>
        <w:t xml:space="preserve"> στην Υπηρεσία μας, δεν χρειάζεται να προσκομιστούν εκ νέου.</w:t>
      </w:r>
      <w:r w:rsidR="000B2D66">
        <w:t xml:space="preserve"> Σε συνεργασία με το αρμόδιο τμήμα της Υπηρεσίας, παρακαλούμε όπως συγκεντρωθούν τα δικαιολογητικά το συντομότερο δυνατό για να μην υπάρξει καμία καθυστέρηση στη διαδικασία.</w:t>
      </w:r>
    </w:p>
    <w:p w:rsidR="000B2D66" w:rsidRDefault="000B2D66" w:rsidP="00C1498C">
      <w:pPr>
        <w:jc w:val="both"/>
      </w:pPr>
    </w:p>
    <w:p w:rsidR="000B2D66" w:rsidRPr="00C1498C" w:rsidRDefault="000B2D66" w:rsidP="000B2D66">
      <w:pPr>
        <w:jc w:val="right"/>
      </w:pPr>
      <w:r>
        <w:t>ΑΠΟ ΤΟ ΔΙΟΙΚΗΤΙΚΟ ΤΜΗΜΑ ΔΠΕ ΛΕΥΚΑΔΑΣ</w:t>
      </w:r>
    </w:p>
    <w:sectPr w:rsidR="000B2D66" w:rsidRPr="00C1498C" w:rsidSect="004E5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A32"/>
    <w:multiLevelType w:val="hybridMultilevel"/>
    <w:tmpl w:val="41B4EC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98C"/>
    <w:rsid w:val="000B2D66"/>
    <w:rsid w:val="00203B42"/>
    <w:rsid w:val="004E55D0"/>
    <w:rsid w:val="006D1DD2"/>
    <w:rsid w:val="007C390E"/>
    <w:rsid w:val="008B19E3"/>
    <w:rsid w:val="00C1498C"/>
    <w:rsid w:val="00C41F2C"/>
    <w:rsid w:val="00DD47AE"/>
    <w:rsid w:val="00E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2016-03-18T09:41:00Z</cp:lastPrinted>
  <dcterms:created xsi:type="dcterms:W3CDTF">2017-03-24T07:35:00Z</dcterms:created>
  <dcterms:modified xsi:type="dcterms:W3CDTF">2017-03-24T08:04:00Z</dcterms:modified>
</cp:coreProperties>
</file>