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2318"/>
      </w:tblGrid>
      <w:tr w:rsidR="00CE3B52" w:rsidTr="00AA2F3B">
        <w:trPr>
          <w:gridAfter w:val="3"/>
          <w:wAfter w:w="4870" w:type="dxa"/>
        </w:trPr>
        <w:tc>
          <w:tcPr>
            <w:tcW w:w="3652" w:type="dxa"/>
          </w:tcPr>
          <w:p w:rsidR="00CE3B52" w:rsidRDefault="00CE3B52" w:rsidP="00F952E7">
            <w:pPr>
              <w:jc w:val="center"/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52" w:rsidTr="00AA2F3B">
        <w:trPr>
          <w:gridAfter w:val="3"/>
          <w:wAfter w:w="4870" w:type="dxa"/>
        </w:trPr>
        <w:tc>
          <w:tcPr>
            <w:tcW w:w="3652" w:type="dxa"/>
          </w:tcPr>
          <w:p w:rsidR="00CE3B52" w:rsidRDefault="00CE3B52" w:rsidP="00F952E7">
            <w:pPr>
              <w:jc w:val="center"/>
            </w:pPr>
            <w:r>
              <w:t>ΕΛΛΗΝΙΚΗ ΔΗΜΟΚΡΑΤΙΑ</w:t>
            </w:r>
          </w:p>
        </w:tc>
      </w:tr>
      <w:tr w:rsidR="00CE3B52" w:rsidTr="00AA2F3B">
        <w:trPr>
          <w:gridAfter w:val="3"/>
          <w:wAfter w:w="4870" w:type="dxa"/>
        </w:trPr>
        <w:tc>
          <w:tcPr>
            <w:tcW w:w="3652" w:type="dxa"/>
          </w:tcPr>
          <w:p w:rsidR="00CE3B52" w:rsidRDefault="00553342" w:rsidP="00F952E7">
            <w:pPr>
              <w:jc w:val="center"/>
            </w:pPr>
            <w:r>
              <w:t>ΥΠΟΥΡΓΕΙΟ ΠΑΙΔΕΙΑΣ</w:t>
            </w:r>
            <w:r>
              <w:rPr>
                <w:lang w:val="en-US"/>
              </w:rPr>
              <w:t xml:space="preserve"> </w:t>
            </w:r>
            <w:r w:rsidR="00CE3B52">
              <w:t>ΚΑΙ ΘΡΗΣΚΕΥΜΑΤΩΝ</w:t>
            </w:r>
          </w:p>
        </w:tc>
      </w:tr>
      <w:tr w:rsidR="00CE3B52" w:rsidTr="00AA2F3B">
        <w:tc>
          <w:tcPr>
            <w:tcW w:w="3652" w:type="dxa"/>
          </w:tcPr>
          <w:p w:rsidR="00CE3B52" w:rsidRDefault="00CE3B52" w:rsidP="00F952E7">
            <w:pPr>
              <w:jc w:val="center"/>
            </w:pPr>
            <w:r>
              <w:t>----------------</w:t>
            </w:r>
          </w:p>
        </w:tc>
        <w:tc>
          <w:tcPr>
            <w:tcW w:w="1276" w:type="dxa"/>
          </w:tcPr>
          <w:p w:rsidR="00CE3B52" w:rsidRDefault="00CE3B52" w:rsidP="00F952E7"/>
        </w:tc>
        <w:tc>
          <w:tcPr>
            <w:tcW w:w="1276" w:type="dxa"/>
          </w:tcPr>
          <w:p w:rsidR="00CE3B52" w:rsidRDefault="00CE3B52" w:rsidP="00F952E7">
            <w:pPr>
              <w:jc w:val="right"/>
            </w:pPr>
            <w:r>
              <w:t xml:space="preserve">Λευκάδα, </w:t>
            </w:r>
          </w:p>
        </w:tc>
        <w:tc>
          <w:tcPr>
            <w:tcW w:w="2318" w:type="dxa"/>
          </w:tcPr>
          <w:p w:rsidR="00CE3B52" w:rsidRPr="00063662" w:rsidRDefault="00063662" w:rsidP="00063662">
            <w:r>
              <w:t>……..</w:t>
            </w:r>
            <w:r w:rsidR="00553342" w:rsidRPr="00063662">
              <w:t>-</w:t>
            </w:r>
            <w:r>
              <w:t>……</w:t>
            </w:r>
            <w:r w:rsidR="00553342" w:rsidRPr="00063662">
              <w:t>-</w:t>
            </w:r>
            <w:r>
              <w:t>……………..</w:t>
            </w:r>
          </w:p>
        </w:tc>
      </w:tr>
      <w:tr w:rsidR="00CE3B52" w:rsidTr="00AA2F3B">
        <w:tc>
          <w:tcPr>
            <w:tcW w:w="3652" w:type="dxa"/>
          </w:tcPr>
          <w:p w:rsidR="00CE3B52" w:rsidRDefault="00CE3B52" w:rsidP="00F952E7">
            <w:pPr>
              <w:jc w:val="center"/>
            </w:pPr>
            <w:r>
              <w:t>ΠΕΡΙΦΕΡΕΙΑΚΗ Δ/ΝΣΗ Α/ΘΜΙΑΣ &amp; Β/ΘΜΙΑΣ ΕΚΠ/ΣΗΣ ΙΟΝΙΩΝ ΝΗΣΩΝ</w:t>
            </w:r>
          </w:p>
        </w:tc>
        <w:tc>
          <w:tcPr>
            <w:tcW w:w="1276" w:type="dxa"/>
          </w:tcPr>
          <w:p w:rsidR="00CE3B52" w:rsidRDefault="00CE3B52" w:rsidP="00F952E7"/>
        </w:tc>
        <w:tc>
          <w:tcPr>
            <w:tcW w:w="1276" w:type="dxa"/>
          </w:tcPr>
          <w:p w:rsidR="00CE3B52" w:rsidRDefault="00CE3B52" w:rsidP="00F952E7">
            <w:pPr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.:</w:t>
            </w:r>
          </w:p>
        </w:tc>
        <w:tc>
          <w:tcPr>
            <w:tcW w:w="2318" w:type="dxa"/>
          </w:tcPr>
          <w:p w:rsidR="00CE3B52" w:rsidRPr="00992987" w:rsidRDefault="00063662" w:rsidP="00F952E7">
            <w:r>
              <w:t>…………….</w:t>
            </w:r>
          </w:p>
        </w:tc>
      </w:tr>
      <w:tr w:rsidR="00AA2F3B" w:rsidTr="00AA2F3B">
        <w:trPr>
          <w:gridAfter w:val="3"/>
          <w:wAfter w:w="4870" w:type="dxa"/>
        </w:trPr>
        <w:tc>
          <w:tcPr>
            <w:tcW w:w="3652" w:type="dxa"/>
          </w:tcPr>
          <w:p w:rsidR="00AA2F3B" w:rsidRDefault="00AA2F3B" w:rsidP="00F952E7">
            <w:pPr>
              <w:jc w:val="center"/>
            </w:pPr>
            <w:r>
              <w:t>Δ/ΝΣΗ Α/ΘΜΙΑΣ ΕΚΠ/ΣΗΣ ΛΕΥΚΑΔΑΣ</w:t>
            </w:r>
          </w:p>
        </w:tc>
      </w:tr>
      <w:tr w:rsidR="00AA2F3B" w:rsidTr="00AA2F3B">
        <w:trPr>
          <w:gridAfter w:val="3"/>
          <w:wAfter w:w="4870" w:type="dxa"/>
        </w:trPr>
        <w:tc>
          <w:tcPr>
            <w:tcW w:w="3652" w:type="dxa"/>
          </w:tcPr>
          <w:p w:rsidR="00AA2F3B" w:rsidRDefault="00AA2F3B" w:rsidP="00F952E7">
            <w:r>
              <w:t>………..  Δ. ΣΧ. /Ν/ΓΕΙΟ ……………………….</w:t>
            </w:r>
          </w:p>
        </w:tc>
      </w:tr>
    </w:tbl>
    <w:p w:rsidR="006B4E5E" w:rsidRDefault="006B4E5E" w:rsidP="006B4E5E">
      <w:pPr>
        <w:spacing w:line="160" w:lineRule="atLeas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6"/>
      </w:tblGrid>
      <w:tr w:rsidR="00AA2F3B" w:rsidTr="00063662">
        <w:tc>
          <w:tcPr>
            <w:tcW w:w="8296" w:type="dxa"/>
          </w:tcPr>
          <w:p w:rsidR="00AA2F3B" w:rsidRDefault="00AA2F3B" w:rsidP="00E16131">
            <w:pPr>
              <w:spacing w:line="160" w:lineRule="atLeast"/>
              <w:jc w:val="both"/>
              <w:rPr>
                <w:rFonts w:ascii="Calibri" w:hAnsi="Calibri"/>
                <w:bCs/>
                <w:sz w:val="28"/>
                <w:szCs w:val="24"/>
              </w:rPr>
            </w:pPr>
            <w:r>
              <w:rPr>
                <w:rFonts w:ascii="Calibri" w:hAnsi="Calibri"/>
                <w:bCs/>
                <w:sz w:val="28"/>
                <w:szCs w:val="24"/>
              </w:rPr>
              <w:t>Ειδικό Υπηρεσιακό Σημείωμα για Μονιμοποίηση εκπαιδευτικού λειτουργού/Ε.Ε.Π./Ε.Β.Π.</w:t>
            </w:r>
          </w:p>
          <w:p w:rsidR="00AA2F3B" w:rsidRDefault="00AA2F3B" w:rsidP="00E16131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AA2F3B" w:rsidRPr="002C3926" w:rsidRDefault="00AA2F3B" w:rsidP="00063662">
      <w:pPr>
        <w:spacing w:after="0" w:line="20" w:lineRule="atLeast"/>
        <w:jc w:val="both"/>
        <w:rPr>
          <w:sz w:val="24"/>
        </w:rPr>
      </w:pPr>
      <w:r w:rsidRPr="002C3926">
        <w:rPr>
          <w:sz w:val="24"/>
        </w:rPr>
        <w:t>Σύμφωνα με τις διατάξεις</w:t>
      </w:r>
    </w:p>
    <w:p w:rsidR="00AA2F3B" w:rsidRPr="002C3926" w:rsidRDefault="00AA2F3B" w:rsidP="00AA2F3B">
      <w:pPr>
        <w:pStyle w:val="a7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 w:rsidRPr="002C3926">
        <w:rPr>
          <w:sz w:val="24"/>
        </w:rPr>
        <w:t>των  παραγράφων  2(α)  και  3(α)  του  άρθρου  5,  του  Ν.2986/2002  (Φ.Ε.Κ.</w:t>
      </w:r>
      <w:r w:rsidR="00271B24">
        <w:rPr>
          <w:sz w:val="24"/>
        </w:rPr>
        <w:t xml:space="preserve"> </w:t>
      </w:r>
      <w:r w:rsidRPr="002C3926">
        <w:rPr>
          <w:sz w:val="24"/>
        </w:rPr>
        <w:t>24  τ.  Α΄),  όπως τροποποιήθηκε από την παράγραφο 3γ, του άρθρου 13 του Ν.3149/2003 (Φ.Ε.Κ.141 τ. Α΄),</w:t>
      </w:r>
    </w:p>
    <w:p w:rsidR="00AA2F3B" w:rsidRPr="002C3926" w:rsidRDefault="00AA2F3B" w:rsidP="00AA2F3B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 w:rsidRPr="002C3926">
        <w:rPr>
          <w:sz w:val="24"/>
        </w:rPr>
        <w:t>των παρ.1 έως 4 του άρθρου 1 και του άρθρου 2 του Π.Δ.140/1998 (Φ.Ε.Κ.</w:t>
      </w:r>
      <w:r w:rsidR="00271B24">
        <w:rPr>
          <w:sz w:val="24"/>
        </w:rPr>
        <w:t xml:space="preserve"> </w:t>
      </w:r>
      <w:r w:rsidRPr="002C3926">
        <w:rPr>
          <w:sz w:val="24"/>
        </w:rPr>
        <w:t>107 τ. Α΄),</w:t>
      </w:r>
    </w:p>
    <w:p w:rsidR="00AA2F3B" w:rsidRPr="002C3926" w:rsidRDefault="00AA2F3B" w:rsidP="00AA2F3B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 w:rsidRPr="002C3926">
        <w:rPr>
          <w:sz w:val="24"/>
        </w:rPr>
        <w:t>των παρ.1 και 2 του άρθρου 40  του Υ.Κ.-Ν.3528/2007 (Φ.Ε.Κ.26 τ. Α΄),</w:t>
      </w:r>
    </w:p>
    <w:p w:rsidR="00AA2F3B" w:rsidRDefault="00AA2F3B" w:rsidP="00AA2F3B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 w:rsidRPr="002C3926">
        <w:rPr>
          <w:sz w:val="24"/>
        </w:rPr>
        <w:t>των παρ. 5 και 8 του άρθρου 4 , του Ν.3848/2010(Φ.Ε.Κ.71 τ. Α΄),</w:t>
      </w:r>
    </w:p>
    <w:p w:rsidR="00271B24" w:rsidRDefault="00271B24" w:rsidP="00271B24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>
        <w:rPr>
          <w:sz w:val="24"/>
        </w:rPr>
        <w:t>της π</w:t>
      </w:r>
      <w:r w:rsidRPr="00271B24">
        <w:rPr>
          <w:sz w:val="24"/>
        </w:rPr>
        <w:t>αρ</w:t>
      </w:r>
      <w:r>
        <w:rPr>
          <w:sz w:val="24"/>
        </w:rPr>
        <w:t>α</w:t>
      </w:r>
      <w:r w:rsidRPr="00271B24">
        <w:rPr>
          <w:sz w:val="24"/>
        </w:rPr>
        <w:t>γρ</w:t>
      </w:r>
      <w:r>
        <w:rPr>
          <w:sz w:val="24"/>
        </w:rPr>
        <w:t>ά</w:t>
      </w:r>
      <w:r w:rsidRPr="00271B24">
        <w:rPr>
          <w:sz w:val="24"/>
        </w:rPr>
        <w:t>φο</w:t>
      </w:r>
      <w:r>
        <w:rPr>
          <w:sz w:val="24"/>
        </w:rPr>
        <w:t>υ</w:t>
      </w:r>
      <w:r w:rsidRPr="00271B24">
        <w:rPr>
          <w:sz w:val="24"/>
        </w:rPr>
        <w:t xml:space="preserve"> </w:t>
      </w:r>
      <w:r>
        <w:rPr>
          <w:sz w:val="24"/>
        </w:rPr>
        <w:t>7</w:t>
      </w:r>
      <w:r w:rsidRPr="00271B24">
        <w:rPr>
          <w:sz w:val="24"/>
        </w:rPr>
        <w:t xml:space="preserve">, </w:t>
      </w:r>
      <w:r w:rsidRPr="002C3926">
        <w:rPr>
          <w:sz w:val="24"/>
        </w:rPr>
        <w:t>του άρθρου</w:t>
      </w:r>
      <w:r>
        <w:rPr>
          <w:sz w:val="24"/>
        </w:rPr>
        <w:t xml:space="preserve"> 62 του νόμου 4589/2019</w:t>
      </w:r>
      <w:r w:rsidR="00BA25CF">
        <w:rPr>
          <w:sz w:val="24"/>
        </w:rPr>
        <w:t xml:space="preserve"> </w:t>
      </w:r>
      <w:r w:rsidR="00BA25CF" w:rsidRPr="002C3926">
        <w:rPr>
          <w:sz w:val="24"/>
        </w:rPr>
        <w:t>(Φ.Ε.Κ.</w:t>
      </w:r>
      <w:r w:rsidR="00BA25CF">
        <w:rPr>
          <w:sz w:val="24"/>
        </w:rPr>
        <w:t xml:space="preserve"> </w:t>
      </w:r>
      <w:r w:rsidR="00BA25CF" w:rsidRPr="002C3926">
        <w:rPr>
          <w:sz w:val="24"/>
        </w:rPr>
        <w:t>1</w:t>
      </w:r>
      <w:r w:rsidR="00BA25CF">
        <w:rPr>
          <w:sz w:val="24"/>
        </w:rPr>
        <w:t>3</w:t>
      </w:r>
      <w:r w:rsidR="00BA25CF" w:rsidRPr="002C3926">
        <w:rPr>
          <w:sz w:val="24"/>
        </w:rPr>
        <w:t xml:space="preserve"> τ. Α΄)</w:t>
      </w:r>
    </w:p>
    <w:p w:rsidR="00271B24" w:rsidRPr="002C3926" w:rsidRDefault="00271B24" w:rsidP="00271B24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>
        <w:rPr>
          <w:sz w:val="24"/>
        </w:rPr>
        <w:t>της π</w:t>
      </w:r>
      <w:r w:rsidRPr="00271B24">
        <w:rPr>
          <w:sz w:val="24"/>
        </w:rPr>
        <w:t>αρ</w:t>
      </w:r>
      <w:r>
        <w:rPr>
          <w:sz w:val="24"/>
        </w:rPr>
        <w:t>α</w:t>
      </w:r>
      <w:r w:rsidRPr="00271B24">
        <w:rPr>
          <w:sz w:val="24"/>
        </w:rPr>
        <w:t>γρ</w:t>
      </w:r>
      <w:r>
        <w:rPr>
          <w:sz w:val="24"/>
        </w:rPr>
        <w:t>ά</w:t>
      </w:r>
      <w:r w:rsidRPr="00271B24">
        <w:rPr>
          <w:sz w:val="24"/>
        </w:rPr>
        <w:t>φο</w:t>
      </w:r>
      <w:r>
        <w:rPr>
          <w:sz w:val="24"/>
        </w:rPr>
        <w:t>υ</w:t>
      </w:r>
      <w:r w:rsidRPr="00271B24">
        <w:rPr>
          <w:sz w:val="24"/>
        </w:rPr>
        <w:t xml:space="preserve"> 3, </w:t>
      </w:r>
      <w:r w:rsidRPr="002C3926">
        <w:rPr>
          <w:sz w:val="24"/>
        </w:rPr>
        <w:t>του άρθρου</w:t>
      </w:r>
      <w:r>
        <w:rPr>
          <w:sz w:val="24"/>
        </w:rPr>
        <w:t xml:space="preserve"> 78 του νόμου 4823/2021</w:t>
      </w:r>
      <w:r w:rsidR="00BA25CF">
        <w:rPr>
          <w:sz w:val="24"/>
        </w:rPr>
        <w:t xml:space="preserve"> </w:t>
      </w:r>
      <w:r w:rsidR="00BA25CF" w:rsidRPr="002C3926">
        <w:rPr>
          <w:sz w:val="24"/>
        </w:rPr>
        <w:t>(Φ.Ε.Κ.</w:t>
      </w:r>
      <w:r w:rsidR="00BA25CF">
        <w:rPr>
          <w:sz w:val="24"/>
        </w:rPr>
        <w:t xml:space="preserve"> </w:t>
      </w:r>
      <w:r w:rsidR="00BA25CF" w:rsidRPr="002C3926">
        <w:rPr>
          <w:sz w:val="24"/>
        </w:rPr>
        <w:t>1</w:t>
      </w:r>
      <w:r w:rsidR="00BA25CF">
        <w:rPr>
          <w:sz w:val="24"/>
        </w:rPr>
        <w:t>36</w:t>
      </w:r>
      <w:bookmarkStart w:id="0" w:name="_GoBack"/>
      <w:bookmarkEnd w:id="0"/>
      <w:r w:rsidR="00BA25CF" w:rsidRPr="002C3926">
        <w:rPr>
          <w:sz w:val="24"/>
        </w:rPr>
        <w:t xml:space="preserve"> τ. Α΄)</w:t>
      </w:r>
    </w:p>
    <w:p w:rsidR="00AA2F3B" w:rsidRPr="002C3926" w:rsidRDefault="00AA2F3B" w:rsidP="00AA2F3B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 w:rsidRPr="002C3926">
        <w:rPr>
          <w:sz w:val="24"/>
        </w:rPr>
        <w:t>της με αριθμό πρωτ.46026/Δ2/25-06-2007 σχετικής εγκυκλίου ΥΠΑΙΘ</w:t>
      </w:r>
    </w:p>
    <w:p w:rsidR="00AA2F3B" w:rsidRPr="002C3926" w:rsidRDefault="00AA2F3B" w:rsidP="00AA2F3B">
      <w:pPr>
        <w:pStyle w:val="a7"/>
        <w:numPr>
          <w:ilvl w:val="0"/>
          <w:numId w:val="5"/>
        </w:numPr>
        <w:spacing w:line="160" w:lineRule="atLeast"/>
        <w:jc w:val="both"/>
        <w:rPr>
          <w:sz w:val="24"/>
        </w:rPr>
      </w:pPr>
      <w:r w:rsidRPr="002C3926">
        <w:rPr>
          <w:sz w:val="24"/>
        </w:rPr>
        <w:t>την με αριθμό 107693/Ε2/01-07-2016 σχετικής εγκυκλίου ΥΠΑΙΘ</w:t>
      </w:r>
    </w:p>
    <w:p w:rsidR="00AA2F3B" w:rsidRPr="002C3926" w:rsidRDefault="00AA2F3B" w:rsidP="00AA2F3B">
      <w:pPr>
        <w:spacing w:line="160" w:lineRule="atLeast"/>
        <w:jc w:val="both"/>
        <w:rPr>
          <w:sz w:val="24"/>
        </w:rPr>
      </w:pPr>
      <w:r w:rsidRPr="002C3926">
        <w:rPr>
          <w:sz w:val="24"/>
        </w:rPr>
        <w:t>και έχοντας υπόψη την υπηρεσιακή συνέπεια, την υπευθυνότητα, την ανάπτυξη πρωτοβουλιών, τη συνεργασία και την επικοινωνία με εκπαιδευτικούς, γονείς και μαθητές, την επιστημονική κατάρτιση</w:t>
      </w:r>
      <w:r w:rsidR="002A631C" w:rsidRPr="002C3926">
        <w:rPr>
          <w:sz w:val="24"/>
        </w:rPr>
        <w:t>, την παιδαγωγική ικανότητα, τη συμπεριφορά, το ήθος και τη γενικότερη προσφορά σε θέματα που αφορούν τη λειτουργία του σχολείου</w:t>
      </w:r>
    </w:p>
    <w:p w:rsidR="002A631C" w:rsidRPr="005846E9" w:rsidRDefault="002A631C" w:rsidP="00AA2F3B">
      <w:pPr>
        <w:spacing w:line="160" w:lineRule="atLeast"/>
        <w:jc w:val="both"/>
        <w:rPr>
          <w:sz w:val="24"/>
        </w:rPr>
      </w:pPr>
      <w:r w:rsidRPr="002C3926">
        <w:rPr>
          <w:sz w:val="24"/>
        </w:rPr>
        <w:t>κρίνουμε ότι η/ο εκπαιδευτικός/Ε.Ε.Π./Ε.Β.Π. ……………………………………………………………</w:t>
      </w:r>
      <w:r w:rsidR="002C3926">
        <w:rPr>
          <w:sz w:val="24"/>
        </w:rPr>
        <w:t xml:space="preserve"> </w:t>
      </w:r>
      <w:r w:rsidRPr="002C3926">
        <w:rPr>
          <w:sz w:val="24"/>
        </w:rPr>
        <w:t xml:space="preserve"> κλ. ………………………  που υπηρετεί στη σχολική μας μονάδα κατά το δ</w:t>
      </w:r>
      <w:r w:rsidR="005846E9">
        <w:rPr>
          <w:sz w:val="24"/>
        </w:rPr>
        <w:t>ιδακτικό έτος …………... – ……………. είναι κατάλληλη/-</w:t>
      </w:r>
      <w:proofErr w:type="spellStart"/>
      <w:r w:rsidR="005846E9">
        <w:rPr>
          <w:sz w:val="24"/>
        </w:rPr>
        <w:t>ος</w:t>
      </w:r>
      <w:proofErr w:type="spellEnd"/>
      <w:r w:rsidR="005846E9">
        <w:rPr>
          <w:sz w:val="24"/>
        </w:rPr>
        <w:t xml:space="preserve"> για μονιμοποίηση.</w:t>
      </w:r>
    </w:p>
    <w:p w:rsidR="00AA2F3B" w:rsidRDefault="00B74DE9" w:rsidP="00AA2F3B">
      <w:pPr>
        <w:spacing w:line="160" w:lineRule="atLeast"/>
        <w:jc w:val="both"/>
      </w:pPr>
      <w:r>
        <w:rPr>
          <w:noProof/>
          <w:lang w:eastAsia="el-GR"/>
        </w:rPr>
        <w:pict>
          <v:rect id="Rectangle 3" o:spid="_x0000_s1026" style="position:absolute;left:0;text-align:left;margin-left:295.8pt;margin-top:13.45pt;width:193.5pt;height:109.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" stroked="f">
            <v:textbox>
              <w:txbxContent>
                <w:p w:rsidR="006B4E5E" w:rsidRDefault="006B4E5E" w:rsidP="00AA2F3B">
                  <w:pPr>
                    <w:spacing w:after="0" w:line="0" w:lineRule="atLeast"/>
                    <w:jc w:val="center"/>
                    <w:rPr>
                      <w:sz w:val="24"/>
                    </w:rPr>
                  </w:pPr>
                  <w:r w:rsidRPr="00D271A9">
                    <w:rPr>
                      <w:sz w:val="24"/>
                    </w:rPr>
                    <w:t>Ο</w:t>
                  </w:r>
                  <w:r w:rsidR="00A94A03" w:rsidRPr="00D271A9">
                    <w:rPr>
                      <w:sz w:val="24"/>
                    </w:rPr>
                    <w:t xml:space="preserve"> </w:t>
                  </w:r>
                  <w:r w:rsidRPr="00D271A9">
                    <w:rPr>
                      <w:sz w:val="24"/>
                    </w:rPr>
                    <w:t>Δ/</w:t>
                  </w:r>
                  <w:proofErr w:type="spellStart"/>
                  <w:r w:rsidRPr="00D271A9">
                    <w:rPr>
                      <w:sz w:val="24"/>
                    </w:rPr>
                    <w:t>ντής</w:t>
                  </w:r>
                  <w:proofErr w:type="spellEnd"/>
                  <w:r w:rsidR="002A631C">
                    <w:rPr>
                      <w:sz w:val="24"/>
                    </w:rPr>
                    <w:t xml:space="preserve"> </w:t>
                  </w:r>
                  <w:r w:rsidR="00AA2F3B">
                    <w:rPr>
                      <w:sz w:val="24"/>
                    </w:rPr>
                    <w:t>/</w:t>
                  </w:r>
                  <w:r w:rsidR="002A631C">
                    <w:rPr>
                      <w:sz w:val="24"/>
                    </w:rPr>
                    <w:t xml:space="preserve"> </w:t>
                  </w:r>
                  <w:r w:rsidR="00AA2F3B">
                    <w:rPr>
                      <w:sz w:val="24"/>
                    </w:rPr>
                    <w:t>Προϊστάμενος</w:t>
                  </w:r>
                </w:p>
                <w:p w:rsidR="00AA2F3B" w:rsidRPr="00D271A9" w:rsidRDefault="00AA2F3B" w:rsidP="00AA2F3B">
                  <w:pPr>
                    <w:spacing w:after="0"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της σχολικής μονάδας</w:t>
                  </w:r>
                </w:p>
                <w:p w:rsidR="00A94A03" w:rsidRPr="00D271A9" w:rsidRDefault="00A94A03" w:rsidP="006B4E5E">
                  <w:pPr>
                    <w:jc w:val="center"/>
                    <w:rPr>
                      <w:sz w:val="24"/>
                    </w:rPr>
                  </w:pPr>
                </w:p>
                <w:p w:rsidR="006B4E5E" w:rsidRDefault="00AA2F3B" w:rsidP="00063662">
                  <w:pPr>
                    <w:spacing w:after="0"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Ονοματεπώνυμο</w:t>
                  </w:r>
                </w:p>
                <w:p w:rsidR="00063662" w:rsidRPr="00D271A9" w:rsidRDefault="00063662" w:rsidP="00063662">
                  <w:pPr>
                    <w:spacing w:after="0"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Σφραγίδα/Υπογραφή</w:t>
                  </w:r>
                </w:p>
              </w:txbxContent>
            </v:textbox>
            <w10:wrap anchorx="margin"/>
          </v:rect>
        </w:pict>
      </w:r>
    </w:p>
    <w:p w:rsidR="006B4E5E" w:rsidRPr="00CE3B52" w:rsidRDefault="006B4E5E" w:rsidP="006B4E5E">
      <w:pPr>
        <w:spacing w:line="160" w:lineRule="atLeast"/>
        <w:ind w:firstLine="284"/>
        <w:jc w:val="both"/>
      </w:pPr>
    </w:p>
    <w:sectPr w:rsidR="006B4E5E" w:rsidRPr="00CE3B52" w:rsidSect="004C4A1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9" w:rsidRDefault="00267529" w:rsidP="00002E7F">
      <w:pPr>
        <w:spacing w:after="0" w:line="240" w:lineRule="auto"/>
      </w:pPr>
      <w:r>
        <w:separator/>
      </w:r>
    </w:p>
  </w:endnote>
  <w:endnote w:type="continuationSeparator" w:id="0">
    <w:p w:rsidR="00267529" w:rsidRDefault="00267529" w:rsidP="000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7F" w:rsidRDefault="00002E7F" w:rsidP="00002E7F">
    <w:pPr>
      <w:pStyle w:val="a6"/>
      <w:rPr>
        <w:noProof/>
        <w:lang w:eastAsia="el-GR"/>
      </w:rPr>
    </w:pPr>
  </w:p>
  <w:p w:rsidR="0049419E" w:rsidRPr="00002E7F" w:rsidRDefault="0049419E" w:rsidP="00002E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9" w:rsidRDefault="00267529" w:rsidP="00002E7F">
      <w:pPr>
        <w:spacing w:after="0" w:line="240" w:lineRule="auto"/>
      </w:pPr>
      <w:r>
        <w:separator/>
      </w:r>
    </w:p>
  </w:footnote>
  <w:footnote w:type="continuationSeparator" w:id="0">
    <w:p w:rsidR="00267529" w:rsidRDefault="00267529" w:rsidP="0000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BCB"/>
    <w:multiLevelType w:val="hybridMultilevel"/>
    <w:tmpl w:val="991EC134"/>
    <w:lvl w:ilvl="0" w:tplc="E2E86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C3FA3"/>
    <w:multiLevelType w:val="hybridMultilevel"/>
    <w:tmpl w:val="4D7E499C"/>
    <w:lvl w:ilvl="0" w:tplc="F8FEE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F5DA2"/>
    <w:multiLevelType w:val="hybridMultilevel"/>
    <w:tmpl w:val="C6309B1E"/>
    <w:lvl w:ilvl="0" w:tplc="E2E86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8609A"/>
    <w:multiLevelType w:val="hybridMultilevel"/>
    <w:tmpl w:val="ECEA83D8"/>
    <w:lvl w:ilvl="0" w:tplc="DD361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4B3A39"/>
    <w:multiLevelType w:val="hybridMultilevel"/>
    <w:tmpl w:val="D3A286E0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B52"/>
    <w:rsid w:val="00002E7F"/>
    <w:rsid w:val="00027432"/>
    <w:rsid w:val="00027946"/>
    <w:rsid w:val="00032CA8"/>
    <w:rsid w:val="0004596F"/>
    <w:rsid w:val="000607AE"/>
    <w:rsid w:val="00063662"/>
    <w:rsid w:val="00067F56"/>
    <w:rsid w:val="00107206"/>
    <w:rsid w:val="00190A3B"/>
    <w:rsid w:val="00206D62"/>
    <w:rsid w:val="0021289B"/>
    <w:rsid w:val="0021419A"/>
    <w:rsid w:val="00267529"/>
    <w:rsid w:val="00271B24"/>
    <w:rsid w:val="002A631C"/>
    <w:rsid w:val="002C3926"/>
    <w:rsid w:val="002D719A"/>
    <w:rsid w:val="002D7F20"/>
    <w:rsid w:val="00374116"/>
    <w:rsid w:val="003B7060"/>
    <w:rsid w:val="0049419E"/>
    <w:rsid w:val="004B39B9"/>
    <w:rsid w:val="004B3A64"/>
    <w:rsid w:val="004C4A1A"/>
    <w:rsid w:val="004C4B38"/>
    <w:rsid w:val="004D6EE6"/>
    <w:rsid w:val="00553342"/>
    <w:rsid w:val="005846E9"/>
    <w:rsid w:val="005A07BA"/>
    <w:rsid w:val="005B2653"/>
    <w:rsid w:val="0067431B"/>
    <w:rsid w:val="006846AF"/>
    <w:rsid w:val="006B4E5E"/>
    <w:rsid w:val="006C6740"/>
    <w:rsid w:val="00775CEC"/>
    <w:rsid w:val="007B6EF2"/>
    <w:rsid w:val="0080514C"/>
    <w:rsid w:val="00886A2C"/>
    <w:rsid w:val="008963F8"/>
    <w:rsid w:val="008D35D4"/>
    <w:rsid w:val="0091357C"/>
    <w:rsid w:val="00981C59"/>
    <w:rsid w:val="00992987"/>
    <w:rsid w:val="009C2DC4"/>
    <w:rsid w:val="009E06EF"/>
    <w:rsid w:val="00A06845"/>
    <w:rsid w:val="00A17D58"/>
    <w:rsid w:val="00A94A03"/>
    <w:rsid w:val="00AA2F3B"/>
    <w:rsid w:val="00B74DE9"/>
    <w:rsid w:val="00BA25CF"/>
    <w:rsid w:val="00BC75DC"/>
    <w:rsid w:val="00C30CC0"/>
    <w:rsid w:val="00C413DD"/>
    <w:rsid w:val="00C71425"/>
    <w:rsid w:val="00C7413A"/>
    <w:rsid w:val="00C74461"/>
    <w:rsid w:val="00C75D08"/>
    <w:rsid w:val="00C875EB"/>
    <w:rsid w:val="00CE3B52"/>
    <w:rsid w:val="00D271A9"/>
    <w:rsid w:val="00D41DFA"/>
    <w:rsid w:val="00D42BEA"/>
    <w:rsid w:val="00D60812"/>
    <w:rsid w:val="00D83156"/>
    <w:rsid w:val="00E16131"/>
    <w:rsid w:val="00E51ABB"/>
    <w:rsid w:val="00F415DC"/>
    <w:rsid w:val="00F650A3"/>
    <w:rsid w:val="00F952E7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3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02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02E7F"/>
  </w:style>
  <w:style w:type="paragraph" w:styleId="a6">
    <w:name w:val="footer"/>
    <w:basedOn w:val="a"/>
    <w:link w:val="Char1"/>
    <w:uiPriority w:val="99"/>
    <w:unhideWhenUsed/>
    <w:rsid w:val="00002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02E7F"/>
  </w:style>
  <w:style w:type="paragraph" w:styleId="a7">
    <w:name w:val="List Paragraph"/>
    <w:basedOn w:val="a"/>
    <w:uiPriority w:val="34"/>
    <w:qFormat/>
    <w:rsid w:val="00E5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82105-E6B4-4FCA-AC72-F94C4092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2022-02-25T10:56:00Z</cp:lastPrinted>
  <dcterms:created xsi:type="dcterms:W3CDTF">2022-03-03T12:25:00Z</dcterms:created>
  <dcterms:modified xsi:type="dcterms:W3CDTF">2022-03-03T12:26:00Z</dcterms:modified>
</cp:coreProperties>
</file>