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5591116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Pr="00024F2C" w:rsidRDefault="00D565EB" w:rsidP="00024F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024F2C" w:rsidRPr="00024F2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024F2C" w:rsidRPr="00024F2C" w:rsidRDefault="00024F2C" w:rsidP="00024F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EA260F">
        <w:rPr>
          <w:rFonts w:asciiTheme="minorHAnsi" w:hAnsiTheme="minorHAnsi"/>
          <w:b/>
          <w:sz w:val="22"/>
          <w:szCs w:val="22"/>
        </w:rPr>
        <w:t xml:space="preserve"> για υποβολή σε μεθόδους ιατρικώς υποβοηθούμενης αναπαραγωγής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>Την υπ’αριθμ. Φ.353.1/324/105657/Δ1/16.10.2002 Υπουργική Απόφαση του ΥΠ.Ε.Π.Θ. «Καθορισμός των ειδικότερων καθηκόντων των Προϊσταμένων των Περιφερειακών Υπηρεσιών Π/θμιας &amp; Δ/θμιας Εκπ/σης, ………» (ΦΕΚ 1340/16.10.2002 τ.Β΄), όπως τροποποιήθηκε με την υπ’αριθμ.Φ353.1/26/153324/Δ1/25-09-2014 Υ.Α του ΥΠΑΙΘ (ΦΕΚ 2648 τ.Β’/7-10-2014).</w:t>
      </w:r>
    </w:p>
    <w:p w:rsidR="00DB3216" w:rsidRPr="003D3F9D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AD3A62">
        <w:rPr>
          <w:rFonts w:ascii="Calibri" w:hAnsi="Calibri"/>
          <w:sz w:val="22"/>
          <w:szCs w:val="22"/>
        </w:rPr>
        <w:t xml:space="preserve">35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647DE5">
        <w:rPr>
          <w:rFonts w:ascii="Calibri" w:hAnsi="Calibri" w:cs="Calibri"/>
          <w:sz w:val="22"/>
          <w:szCs w:val="22"/>
        </w:rPr>
        <w:t>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EA260F">
        <w:rPr>
          <w:rFonts w:ascii="Calibri" w:hAnsi="Calibri"/>
          <w:sz w:val="22"/>
          <w:szCs w:val="22"/>
        </w:rPr>
        <w:t>βε</w:t>
      </w:r>
      <w:r w:rsidR="00AD3A62">
        <w:rPr>
          <w:rFonts w:ascii="Calibri" w:hAnsi="Calibri"/>
          <w:sz w:val="22"/>
          <w:szCs w:val="22"/>
        </w:rPr>
        <w:t xml:space="preserve">βαίωση θεράποντος ιατρού ή </w:t>
      </w:r>
      <w:r w:rsidR="00EA260F" w:rsidRPr="00EA260F">
        <w:rPr>
          <w:rFonts w:ascii="Calibri" w:hAnsi="Calibri"/>
          <w:sz w:val="22"/>
          <w:szCs w:val="22"/>
        </w:rPr>
        <w:t xml:space="preserve"> του Δ/ντή Μονάδας Ιατρικώς Υποβοηθούμενης Αναπαραγωγής (Μ.Ι.Υ.Α.)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ΔΣ/Νηπ. ………………..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A260F">
        <w:rPr>
          <w:rFonts w:asciiTheme="minorHAnsi" w:hAnsiTheme="minorHAnsi"/>
          <w:b/>
          <w:sz w:val="22"/>
          <w:szCs w:val="22"/>
        </w:rPr>
        <w:t>για υποβολή σε μεθόδους ιατρικώς υποβοηθούμενης αναπαραγωγής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επτά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7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D3A62" w:rsidRPr="003473FA" w:rsidRDefault="003D3F9D" w:rsidP="00AD3A62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p w:rsidR="003473FA" w:rsidRPr="003473FA" w:rsidRDefault="006A5EB0" w:rsidP="00AD3A62">
      <w:pPr>
        <w:spacing w:line="360" w:lineRule="auto"/>
        <w:rPr>
          <w:rFonts w:ascii="Calibri" w:hAnsi="Calibri"/>
          <w:bCs/>
          <w:iCs/>
          <w:color w:val="000000"/>
          <w:u w:val="single"/>
          <w:lang w:val="en-US"/>
        </w:rPr>
      </w:pPr>
      <w:r w:rsidRPr="006A5EB0">
        <w:rPr>
          <w:noProof/>
        </w:rPr>
        <w:drawing>
          <wp:inline distT="0" distB="0" distL="0" distR="0">
            <wp:extent cx="6210300" cy="628650"/>
            <wp:effectExtent l="19050" t="0" r="0" b="0"/>
            <wp:docPr id="1" name="Εικόνα 2" descr="\\10.1.71.14\eggrafa\Μονάδα Β3\ΣΧΟΛΙΚΕΣ ΧΡΟΝΙΕΣ\Σχολική Χρονιά 2023-2024\Ιόνια Νησιά\Ιόνια Νησιά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36" cy="62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3FA" w:rsidRPr="003473FA" w:rsidSect="00024F2C">
      <w:type w:val="continuous"/>
      <w:pgSz w:w="11906" w:h="16838"/>
      <w:pgMar w:top="1418" w:right="1418" w:bottom="426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24F2C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473FA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96F63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32315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2CD1"/>
    <w:rsid w:val="005E47D6"/>
    <w:rsid w:val="005F03D7"/>
    <w:rsid w:val="005F05D1"/>
    <w:rsid w:val="006054E6"/>
    <w:rsid w:val="00612607"/>
    <w:rsid w:val="006161BB"/>
    <w:rsid w:val="00647DE5"/>
    <w:rsid w:val="006671BD"/>
    <w:rsid w:val="006707C0"/>
    <w:rsid w:val="00686D07"/>
    <w:rsid w:val="00686F2D"/>
    <w:rsid w:val="006A53E4"/>
    <w:rsid w:val="006A5EB0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16A85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C02AD"/>
    <w:rsid w:val="00DD5F82"/>
    <w:rsid w:val="00E0049B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1542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5</cp:revision>
  <cp:lastPrinted>2021-09-21T06:30:00Z</cp:lastPrinted>
  <dcterms:created xsi:type="dcterms:W3CDTF">2023-08-31T06:30:00Z</dcterms:created>
  <dcterms:modified xsi:type="dcterms:W3CDTF">2023-09-07T08:24:00Z</dcterms:modified>
</cp:coreProperties>
</file>